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6E" w:rsidRPr="00DC1ECB" w:rsidRDefault="009B366E" w:rsidP="009B366E">
      <w:pPr>
        <w:jc w:val="right"/>
        <w:rPr>
          <w:i/>
          <w:lang w:val="kk-KZ"/>
        </w:rPr>
      </w:pPr>
      <w:r w:rsidRPr="00DC1ECB">
        <w:rPr>
          <w:i/>
        </w:rPr>
        <w:t xml:space="preserve">Приложение 6 </w:t>
      </w:r>
    </w:p>
    <w:p w:rsidR="009B366E" w:rsidRPr="00DC1ECB" w:rsidRDefault="009B366E" w:rsidP="009B366E">
      <w:pPr>
        <w:jc w:val="right"/>
        <w:rPr>
          <w:i/>
        </w:rPr>
      </w:pPr>
      <w:r w:rsidRPr="00DC1ECB">
        <w:rPr>
          <w:i/>
        </w:rPr>
        <w:t>к тендерной документации</w:t>
      </w:r>
    </w:p>
    <w:p w:rsidR="00544F31" w:rsidRPr="00DC1ECB" w:rsidRDefault="009B366E" w:rsidP="00544F31">
      <w:pPr>
        <w:spacing w:after="150"/>
        <w:jc w:val="center"/>
        <w:rPr>
          <w:color w:val="222222"/>
        </w:rPr>
      </w:pPr>
      <w:r w:rsidRPr="00DC1ECB">
        <w:rPr>
          <w:b/>
          <w:bCs/>
          <w:color w:val="222222"/>
        </w:rPr>
        <w:t>Д</w:t>
      </w:r>
      <w:r w:rsidR="00544F31" w:rsidRPr="00DC1ECB">
        <w:rPr>
          <w:b/>
          <w:bCs/>
          <w:color w:val="222222"/>
        </w:rPr>
        <w:t xml:space="preserve">оговор закупа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9295"/>
      </w:tblGrid>
      <w:tr w:rsidR="009B366E" w:rsidRPr="00DC1ECB" w:rsidTr="00544F3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line="255" w:lineRule="atLeast"/>
            </w:pPr>
            <w:r w:rsidRPr="00DC1ECB"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9B366E" w:rsidP="00544F31">
            <w:pPr>
              <w:spacing w:after="150" w:line="255" w:lineRule="atLeast"/>
            </w:pPr>
            <w:r w:rsidRPr="00DC1ECB">
              <w:t xml:space="preserve">                                                                                    </w:t>
            </w:r>
            <w:r w:rsidR="00DC1ECB">
              <w:t xml:space="preserve">                         </w:t>
            </w:r>
            <w:r w:rsidRPr="00DC1ECB">
              <w:t xml:space="preserve">  </w:t>
            </w:r>
            <w:r w:rsidR="00DC1ECB">
              <w:t xml:space="preserve">"___" __________2022г </w:t>
            </w:r>
            <w:r w:rsidR="001B6212">
              <w:t xml:space="preserve">РК, СКО, </w:t>
            </w:r>
            <w:r w:rsidR="00544F31" w:rsidRPr="00DC1ECB">
              <w:t>г.</w:t>
            </w:r>
            <w:r w:rsidR="00DC1ECB">
              <w:t xml:space="preserve"> Петропавловск</w:t>
            </w:r>
          </w:p>
        </w:tc>
      </w:tr>
    </w:tbl>
    <w:p w:rsidR="001F0BF8" w:rsidRPr="001F0BF8" w:rsidRDefault="009B366E" w:rsidP="001F0BF8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           </w:t>
      </w:r>
      <w:proofErr w:type="gramStart"/>
      <w:r w:rsidRPr="008637C3">
        <w:rPr>
          <w:sz w:val="22"/>
          <w:szCs w:val="22"/>
        </w:rPr>
        <w:t xml:space="preserve">Коммунальное государственное предприятие на праве хозяйственного ведения «Многопрофильная городская больница скорой медицинской помощи» коммунального государственного учреждения «Управление здравоохранения </w:t>
      </w:r>
      <w:proofErr w:type="spellStart"/>
      <w:r w:rsidRPr="008637C3">
        <w:rPr>
          <w:sz w:val="22"/>
          <w:szCs w:val="22"/>
        </w:rPr>
        <w:t>акимата</w:t>
      </w:r>
      <w:proofErr w:type="spellEnd"/>
      <w:r w:rsidRPr="008637C3">
        <w:rPr>
          <w:sz w:val="22"/>
          <w:szCs w:val="22"/>
        </w:rPr>
        <w:t xml:space="preserve"> Северо-Казахстанской области» (далее</w:t>
      </w:r>
      <w:r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</w:t>
      </w:r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Pr="008637C3">
        <w:rPr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 СКО»)</w:t>
      </w:r>
      <w:r w:rsidRPr="008637C3">
        <w:rPr>
          <w:b/>
          <w:sz w:val="22"/>
          <w:szCs w:val="22"/>
        </w:rPr>
        <w:t xml:space="preserve">,  </w:t>
      </w:r>
      <w:r w:rsidRPr="008637C3">
        <w:rPr>
          <w:sz w:val="22"/>
          <w:szCs w:val="22"/>
        </w:rPr>
        <w:t xml:space="preserve">именуемое в дальнейшем – «ЗАКАЗЧИК», в лице директора </w:t>
      </w:r>
      <w:proofErr w:type="spellStart"/>
      <w:r w:rsidRPr="008637C3">
        <w:rPr>
          <w:sz w:val="22"/>
          <w:szCs w:val="22"/>
        </w:rPr>
        <w:t>Маутовой</w:t>
      </w:r>
      <w:proofErr w:type="spellEnd"/>
      <w:r w:rsidRPr="008637C3">
        <w:rPr>
          <w:sz w:val="22"/>
          <w:szCs w:val="22"/>
        </w:rPr>
        <w:t xml:space="preserve"> Ж. К.,  действующей на основании Устава с одной стороны</w:t>
      </w:r>
      <w:r w:rsidR="00544F31" w:rsidRPr="008637C3">
        <w:rPr>
          <w:sz w:val="22"/>
          <w:szCs w:val="22"/>
        </w:rPr>
        <w:t>, и _________________________ (полное наименование поставщика – победителя тендера) ___________, именуемый в</w:t>
      </w:r>
      <w:proofErr w:type="gramEnd"/>
      <w:r w:rsidR="00544F31" w:rsidRPr="008637C3">
        <w:rPr>
          <w:sz w:val="22"/>
          <w:szCs w:val="22"/>
        </w:rPr>
        <w:t xml:space="preserve"> </w:t>
      </w:r>
      <w:proofErr w:type="gramStart"/>
      <w:r w:rsidR="00544F31" w:rsidRPr="008637C3">
        <w:rPr>
          <w:sz w:val="22"/>
          <w:szCs w:val="22"/>
        </w:rPr>
        <w:t xml:space="preserve">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</w:t>
      </w:r>
      <w:r w:rsidR="001F0BF8" w:rsidRPr="001F0BF8">
        <w:rPr>
          <w:color w:val="000000"/>
          <w:sz w:val="22"/>
          <w:szCs w:val="22"/>
        </w:rPr>
        <w:t xml:space="preserve">на основании </w:t>
      </w:r>
      <w:r w:rsidR="005012FF">
        <w:rPr>
          <w:rStyle w:val="s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</w:r>
      <w:proofErr w:type="gramEnd"/>
      <w:r w:rsidR="005012FF">
        <w:rPr>
          <w:rStyle w:val="s0"/>
        </w:rPr>
        <w:t xml:space="preserve"> бюджетных средств и (или) в системе обязательного социального медицинского страхования, фармацевтических услуг, утвержденных </w:t>
      </w:r>
      <w:hyperlink r:id="rId4" w:history="1">
        <w:r w:rsidR="005012FF" w:rsidRPr="005012FF">
          <w:rPr>
            <w:rStyle w:val="af"/>
            <w:color w:val="auto"/>
            <w:u w:val="none"/>
          </w:rPr>
          <w:t>постановлением</w:t>
        </w:r>
      </w:hyperlink>
      <w:r w:rsidR="005012FF" w:rsidRPr="005012FF">
        <w:rPr>
          <w:rStyle w:val="s0"/>
          <w:color w:val="auto"/>
        </w:rPr>
        <w:t xml:space="preserve"> </w:t>
      </w:r>
      <w:r w:rsidR="005012FF">
        <w:rPr>
          <w:rStyle w:val="s0"/>
        </w:rPr>
        <w:t>Правительства Республики Казахстан от 4 июня 2021 года № 375 (далее - Правила)</w:t>
      </w:r>
      <w:r w:rsidR="001F0BF8" w:rsidRPr="001F0BF8">
        <w:rPr>
          <w:color w:val="000000"/>
          <w:sz w:val="22"/>
          <w:szCs w:val="22"/>
        </w:rPr>
        <w:t>, и протокола об итогах</w:t>
      </w:r>
      <w:r w:rsidR="005012FF">
        <w:rPr>
          <w:sz w:val="22"/>
          <w:szCs w:val="22"/>
        </w:rPr>
        <w:t xml:space="preserve"> </w:t>
      </w:r>
      <w:r w:rsidR="001F0BF8" w:rsidRPr="001F0BF8">
        <w:rPr>
          <w:color w:val="000000"/>
          <w:sz w:val="22"/>
          <w:szCs w:val="22"/>
        </w:rPr>
        <w:t>закупа способом ______________________ (указать способ) по закупу (указать</w:t>
      </w:r>
      <w:r w:rsidR="005012FF">
        <w:rPr>
          <w:sz w:val="22"/>
          <w:szCs w:val="22"/>
        </w:rPr>
        <w:t xml:space="preserve"> </w:t>
      </w:r>
      <w:r w:rsidR="001F0BF8" w:rsidRPr="001F0BF8">
        <w:rPr>
          <w:color w:val="000000"/>
          <w:sz w:val="22"/>
          <w:szCs w:val="22"/>
        </w:rPr>
        <w:t>предмет закупа) № _______ от "___" __________ _____ года, заключили настоящий</w:t>
      </w:r>
    </w:p>
    <w:p w:rsidR="001F0BF8" w:rsidRPr="001F0BF8" w:rsidRDefault="001F0BF8" w:rsidP="001F0BF8">
      <w:pPr>
        <w:jc w:val="both"/>
        <w:rPr>
          <w:sz w:val="22"/>
          <w:szCs w:val="22"/>
        </w:rPr>
      </w:pPr>
      <w:r w:rsidRPr="001F0BF8">
        <w:rPr>
          <w:color w:val="000000"/>
          <w:sz w:val="22"/>
          <w:szCs w:val="22"/>
        </w:rPr>
        <w:t>Договор закупа лекарственных средств и (или) медицинских изделий</w:t>
      </w:r>
    </w:p>
    <w:p w:rsidR="001F0BF8" w:rsidRPr="001F0BF8" w:rsidRDefault="001F0BF8" w:rsidP="001F0BF8">
      <w:pPr>
        <w:jc w:val="both"/>
        <w:rPr>
          <w:sz w:val="22"/>
          <w:szCs w:val="22"/>
        </w:rPr>
      </w:pPr>
      <w:r w:rsidRPr="001F0BF8">
        <w:rPr>
          <w:color w:val="000000"/>
          <w:sz w:val="22"/>
          <w:szCs w:val="22"/>
        </w:rPr>
        <w:t>(далее – Договор) и пришли к соглашению о нижеследующем:</w:t>
      </w:r>
    </w:p>
    <w:p w:rsidR="00544F31" w:rsidRPr="008637C3" w:rsidRDefault="007922B3" w:rsidP="001F0BF8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</w:t>
      </w:r>
      <w:r w:rsidR="00544F31" w:rsidRPr="008637C3">
        <w:rPr>
          <w:b/>
          <w:bCs/>
          <w:sz w:val="22"/>
          <w:szCs w:val="22"/>
        </w:rPr>
        <w:t xml:space="preserve"> 1. Термины, применяемые в Договоре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 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3) товары </w:t>
      </w:r>
      <w:proofErr w:type="gramStart"/>
      <w:r w:rsidRPr="008637C3">
        <w:rPr>
          <w:sz w:val="22"/>
          <w:szCs w:val="22"/>
        </w:rPr>
        <w:t>–м</w:t>
      </w:r>
      <w:proofErr w:type="gramEnd"/>
      <w:r w:rsidRPr="008637C3">
        <w:rPr>
          <w:sz w:val="22"/>
          <w:szCs w:val="22"/>
        </w:rPr>
        <w:t>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A0B64" w:rsidRPr="008637C3" w:rsidRDefault="00544F31" w:rsidP="006A0B64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5) Заказчик – </w:t>
      </w:r>
      <w:r w:rsidR="006A0B64" w:rsidRPr="008637C3">
        <w:rPr>
          <w:sz w:val="22"/>
          <w:szCs w:val="22"/>
        </w:rPr>
        <w:t xml:space="preserve"> </w:t>
      </w:r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СКО»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2. Предмет Договора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 xml:space="preserve">2. </w:t>
      </w:r>
      <w:proofErr w:type="gramStart"/>
      <w:r w:rsidRPr="008637C3">
        <w:rPr>
          <w:sz w:val="22"/>
          <w:szCs w:val="2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настоящий Договор;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перечень закупаемых товаров;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техническая спецификация;</w:t>
      </w:r>
    </w:p>
    <w:p w:rsidR="00644FD1" w:rsidRPr="008637C3" w:rsidRDefault="00644FD1" w:rsidP="00544F31">
      <w:pPr>
        <w:spacing w:after="150"/>
        <w:rPr>
          <w:sz w:val="22"/>
          <w:szCs w:val="22"/>
        </w:rPr>
      </w:pPr>
      <w:r>
        <w:rPr>
          <w:sz w:val="22"/>
          <w:szCs w:val="22"/>
        </w:rPr>
        <w:t>4)</w:t>
      </w:r>
      <w:proofErr w:type="spellStart"/>
      <w:r>
        <w:rPr>
          <w:sz w:val="22"/>
          <w:szCs w:val="22"/>
        </w:rPr>
        <w:t>Антикоррупционные</w:t>
      </w:r>
      <w:proofErr w:type="spellEnd"/>
      <w:r>
        <w:rPr>
          <w:sz w:val="22"/>
          <w:szCs w:val="22"/>
        </w:rPr>
        <w:t xml:space="preserve"> требования;</w:t>
      </w:r>
    </w:p>
    <w:p w:rsidR="00090745" w:rsidRDefault="00644FD1" w:rsidP="00090745">
      <w:pPr>
        <w:shd w:val="clear" w:color="auto" w:fill="FFFFFF"/>
        <w:jc w:val="both"/>
        <w:textAlignment w:val="baseline"/>
        <w:rPr>
          <w:i/>
        </w:rPr>
      </w:pPr>
      <w:r>
        <w:rPr>
          <w:sz w:val="22"/>
          <w:szCs w:val="22"/>
        </w:rPr>
        <w:t>5</w:t>
      </w:r>
      <w:r w:rsidR="00544F31" w:rsidRPr="008637C3">
        <w:rPr>
          <w:sz w:val="22"/>
          <w:szCs w:val="22"/>
        </w:rPr>
        <w:t xml:space="preserve">) </w:t>
      </w:r>
      <w:bookmarkStart w:id="0" w:name="z268"/>
      <w:r w:rsidR="00090745" w:rsidRPr="00FC4B72">
        <w:rPr>
          <w:color w:val="000000"/>
          <w:sz w:val="22"/>
          <w:szCs w:val="22"/>
        </w:rPr>
        <w:t xml:space="preserve"> </w:t>
      </w:r>
      <w:bookmarkEnd w:id="0"/>
      <w:r w:rsidR="00090745" w:rsidRPr="00FC4B72">
        <w:rPr>
          <w:sz w:val="22"/>
          <w:szCs w:val="22"/>
        </w:rPr>
        <w:t>в течение десяти рабочих дней со дня заключения Договора, внести обеспечение</w:t>
      </w:r>
      <w:r w:rsidR="00090745" w:rsidRPr="00FC4B72">
        <w:rPr>
          <w:spacing w:val="2"/>
          <w:sz w:val="22"/>
          <w:szCs w:val="22"/>
        </w:rPr>
        <w:t xml:space="preserve"> </w:t>
      </w:r>
      <w:r w:rsidR="00090745" w:rsidRPr="00FC4B72">
        <w:rPr>
          <w:sz w:val="22"/>
          <w:szCs w:val="22"/>
        </w:rPr>
        <w:t>исполнения</w:t>
      </w:r>
      <w:r w:rsidR="00090745" w:rsidRPr="00FC4B72">
        <w:rPr>
          <w:spacing w:val="2"/>
          <w:sz w:val="22"/>
          <w:szCs w:val="22"/>
        </w:rPr>
        <w:t xml:space="preserve"> Д</w:t>
      </w:r>
      <w:r w:rsidR="00090745" w:rsidRPr="00FC4B72">
        <w:rPr>
          <w:sz w:val="22"/>
          <w:szCs w:val="22"/>
        </w:rPr>
        <w:t xml:space="preserve">оговора в размере трех процентов от общей суммы Договора, что составляет </w:t>
      </w:r>
      <w:r w:rsidR="00090745" w:rsidRPr="00FC4B72">
        <w:rPr>
          <w:b/>
          <w:sz w:val="22"/>
          <w:szCs w:val="22"/>
        </w:rPr>
        <w:t>_______</w:t>
      </w:r>
      <w:r w:rsidR="00090745" w:rsidRPr="00FC4B72">
        <w:rPr>
          <w:sz w:val="22"/>
          <w:szCs w:val="22"/>
        </w:rPr>
        <w:t xml:space="preserve">, предусмотренных по предметам договора согласно Приложению 1 к Договору в виде: - гарантийного денежного взноса на банковский счет: </w:t>
      </w:r>
      <w:r w:rsidR="00090745" w:rsidRPr="00090745">
        <w:rPr>
          <w:rStyle w:val="a3"/>
          <w:b w:val="0"/>
        </w:rPr>
        <w:t>ИИК</w:t>
      </w:r>
      <w:r w:rsidR="00090745" w:rsidRPr="00090745">
        <w:rPr>
          <w:bCs/>
        </w:rPr>
        <w:t xml:space="preserve"> </w:t>
      </w:r>
      <w:r w:rsidR="00090745" w:rsidRPr="00090745">
        <w:rPr>
          <w:bCs/>
          <w:lang w:val="en-US"/>
        </w:rPr>
        <w:t>KZ</w:t>
      </w:r>
      <w:r w:rsidR="00090745" w:rsidRPr="00090745">
        <w:t xml:space="preserve">678562203106354419 в филиале  </w:t>
      </w:r>
      <w:hyperlink r:id="rId5" w:history="1">
        <w:r w:rsidR="00090745" w:rsidRPr="00090745">
          <w:rPr>
            <w:rStyle w:val="aa"/>
            <w:color w:val="auto"/>
            <w:sz w:val="22"/>
            <w:szCs w:val="22"/>
            <w:u w:val="none"/>
          </w:rPr>
          <w:t>АО "Банк  Центр Кредит"</w:t>
        </w:r>
      </w:hyperlink>
      <w:r w:rsidR="00090745" w:rsidRPr="00090745">
        <w:rPr>
          <w:rStyle w:val="banknameru"/>
          <w:sz w:val="22"/>
          <w:szCs w:val="22"/>
        </w:rPr>
        <w:t xml:space="preserve"> г</w:t>
      </w:r>
      <w:proofErr w:type="gramStart"/>
      <w:r w:rsidR="00090745" w:rsidRPr="00090745">
        <w:rPr>
          <w:rStyle w:val="banknameru"/>
          <w:sz w:val="22"/>
          <w:szCs w:val="22"/>
        </w:rPr>
        <w:t>.П</w:t>
      </w:r>
      <w:proofErr w:type="gramEnd"/>
      <w:r w:rsidR="00090745" w:rsidRPr="00090745">
        <w:rPr>
          <w:rStyle w:val="banknameru"/>
          <w:sz w:val="22"/>
          <w:szCs w:val="22"/>
        </w:rPr>
        <w:t>етропавловск,</w:t>
      </w:r>
      <w:r w:rsidR="00090745" w:rsidRPr="00090745">
        <w:rPr>
          <w:sz w:val="22"/>
          <w:szCs w:val="22"/>
        </w:rPr>
        <w:t xml:space="preserve"> </w:t>
      </w:r>
      <w:r w:rsidR="00090745" w:rsidRPr="00090745">
        <w:t xml:space="preserve">БИК  </w:t>
      </w:r>
      <w:hyperlink r:id="rId6" w:history="1">
        <w:r w:rsidR="00090745" w:rsidRPr="00090745">
          <w:rPr>
            <w:rStyle w:val="aa"/>
            <w:color w:val="auto"/>
            <w:sz w:val="22"/>
            <w:szCs w:val="22"/>
            <w:u w:val="none"/>
            <w:lang w:val="en-US"/>
          </w:rPr>
          <w:t>KCJBKZKX</w:t>
        </w:r>
      </w:hyperlink>
      <w:r w:rsidR="00090745">
        <w:t>.</w:t>
      </w:r>
      <w:r w:rsidR="00090745" w:rsidRPr="00090745">
        <w:rPr>
          <w:i/>
        </w:rPr>
        <w:t xml:space="preserve">                                          </w:t>
      </w:r>
    </w:p>
    <w:p w:rsidR="00090745" w:rsidRPr="00FC4B72" w:rsidRDefault="00090745" w:rsidP="00090745">
      <w:pPr>
        <w:shd w:val="clear" w:color="auto" w:fill="FFFFFF"/>
        <w:jc w:val="both"/>
        <w:textAlignment w:val="baseline"/>
        <w:rPr>
          <w:spacing w:val="2"/>
          <w:lang w:eastAsia="en-US"/>
        </w:rPr>
      </w:pPr>
      <w:r w:rsidRPr="00090745">
        <w:rPr>
          <w:i/>
          <w:spacing w:val="1"/>
        </w:rPr>
        <w:t xml:space="preserve"> </w:t>
      </w:r>
      <w:r>
        <w:rPr>
          <w:i/>
          <w:spacing w:val="1"/>
        </w:rPr>
        <w:t>-</w:t>
      </w:r>
      <w:r w:rsidRPr="00FC4B72">
        <w:rPr>
          <w:sz w:val="22"/>
          <w:szCs w:val="22"/>
          <w:lang w:eastAsia="en-US"/>
        </w:rPr>
        <w:t>банковской гарантии на бумажном носителе.</w:t>
      </w:r>
      <w:r w:rsidRPr="00FC4B72">
        <w:rPr>
          <w:spacing w:val="2"/>
          <w:sz w:val="22"/>
          <w:szCs w:val="22"/>
          <w:lang w:eastAsia="en-US"/>
        </w:rPr>
        <w:t xml:space="preserve"> </w:t>
      </w:r>
    </w:p>
    <w:p w:rsidR="00544F31" w:rsidRPr="008637C3" w:rsidRDefault="00090745" w:rsidP="00090745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</w:t>
      </w:r>
      <w:r w:rsidR="00544F31" w:rsidRPr="008637C3">
        <w:rPr>
          <w:b/>
          <w:bCs/>
          <w:sz w:val="22"/>
          <w:szCs w:val="22"/>
        </w:rPr>
        <w:t xml:space="preserve"> 3. Цена Договора и оплата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325FB7" w:rsidRPr="008637C3" w:rsidRDefault="00544F31" w:rsidP="00325FB7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5. </w:t>
      </w:r>
      <w:r w:rsidR="00325FB7" w:rsidRPr="008637C3">
        <w:rPr>
          <w:sz w:val="22"/>
          <w:szCs w:val="22"/>
          <w:lang w:eastAsia="en-US"/>
        </w:rPr>
        <w:t>Оплата Поставщику за поставленные товары производиться на следующих условиях:</w:t>
      </w:r>
    </w:p>
    <w:p w:rsidR="00325FB7" w:rsidRPr="008637C3" w:rsidRDefault="00325FB7" w:rsidP="00325FB7">
      <w:pPr>
        <w:jc w:val="both"/>
        <w:rPr>
          <w:spacing w:val="2"/>
          <w:sz w:val="22"/>
          <w:szCs w:val="22"/>
          <w:lang w:eastAsia="en-US"/>
        </w:rPr>
      </w:pPr>
      <w:bookmarkStart w:id="1" w:name="z272"/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Форма оплаты: </w:t>
      </w:r>
      <w:bookmarkStart w:id="2" w:name="z273"/>
      <w:bookmarkEnd w:id="1"/>
      <w:r w:rsidRPr="008637C3">
        <w:rPr>
          <w:spacing w:val="2"/>
          <w:sz w:val="22"/>
          <w:szCs w:val="22"/>
          <w:lang w:eastAsia="en-US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Pr="008637C3">
        <w:rPr>
          <w:spacing w:val="2"/>
          <w:sz w:val="22"/>
          <w:szCs w:val="22"/>
          <w:lang w:eastAsia="en-US"/>
        </w:rPr>
        <w:t>согласно</w:t>
      </w:r>
      <w:proofErr w:type="gramEnd"/>
      <w:r w:rsidRPr="008637C3">
        <w:rPr>
          <w:spacing w:val="2"/>
          <w:sz w:val="22"/>
          <w:szCs w:val="22"/>
          <w:lang w:eastAsia="en-US"/>
        </w:rPr>
        <w:t xml:space="preserve"> выставленного счета.</w:t>
      </w:r>
    </w:p>
    <w:p w:rsidR="00325FB7" w:rsidRPr="008637C3" w:rsidRDefault="00325FB7" w:rsidP="00325FB7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Сроки выплат: авансирование не предусмотрено,</w:t>
      </w:r>
      <w:r w:rsidRPr="008637C3">
        <w:rPr>
          <w:spacing w:val="2"/>
          <w:sz w:val="22"/>
          <w:szCs w:val="22"/>
          <w:lang w:eastAsia="en-US"/>
        </w:rPr>
        <w:t xml:space="preserve"> </w:t>
      </w:r>
      <w:r w:rsidR="00C72235">
        <w:rPr>
          <w:lang w:val="kk-KZ"/>
        </w:rPr>
        <w:t>о</w:t>
      </w:r>
      <w:r w:rsidR="00C72235" w:rsidRPr="004234D9">
        <w:rPr>
          <w:lang w:val="kk-KZ"/>
        </w:rPr>
        <w:t xml:space="preserve">плата Заказчиком  Поставщику за поставленный товар </w:t>
      </w:r>
      <w:r w:rsidR="00C72235">
        <w:rPr>
          <w:lang w:val="kk-KZ"/>
        </w:rPr>
        <w:t>(после</w:t>
      </w:r>
      <w:r w:rsidR="00C72235" w:rsidRPr="004234D9">
        <w:rPr>
          <w:lang w:val="kk-KZ"/>
        </w:rPr>
        <w:t xml:space="preserve"> подписания Заказчиком акта приема товара</w:t>
      </w:r>
      <w:r w:rsidR="00C72235">
        <w:rPr>
          <w:lang w:val="kk-KZ"/>
        </w:rPr>
        <w:t xml:space="preserve"> ) </w:t>
      </w:r>
      <w:r w:rsidR="00C72235" w:rsidRPr="004234D9">
        <w:rPr>
          <w:lang w:val="kk-KZ"/>
        </w:rPr>
        <w:t>производиться путем перечисления денежных средс</w:t>
      </w:r>
      <w:r w:rsidR="00C72235">
        <w:rPr>
          <w:lang w:val="kk-KZ"/>
        </w:rPr>
        <w:t xml:space="preserve">тв на расчетный счет Поставщика </w:t>
      </w:r>
      <w:r w:rsidR="00C72235" w:rsidRPr="004234D9">
        <w:rPr>
          <w:lang w:val="kk-KZ"/>
        </w:rPr>
        <w:t>в течени</w:t>
      </w:r>
      <w:proofErr w:type="gramStart"/>
      <w:r w:rsidR="00C72235" w:rsidRPr="004234D9">
        <w:rPr>
          <w:lang w:val="kk-KZ"/>
        </w:rPr>
        <w:t>и</w:t>
      </w:r>
      <w:proofErr w:type="gramEnd"/>
      <w:r w:rsidR="00C72235" w:rsidRPr="004234D9">
        <w:rPr>
          <w:lang w:val="kk-KZ"/>
        </w:rPr>
        <w:t xml:space="preserve"> 30 календарных дней</w:t>
      </w:r>
      <w:r w:rsidR="00C72235">
        <w:rPr>
          <w:lang w:val="kk-KZ"/>
        </w:rPr>
        <w:t xml:space="preserve"> по мере выделения финансирования</w:t>
      </w:r>
      <w:r w:rsidRPr="008637C3">
        <w:rPr>
          <w:spacing w:val="2"/>
          <w:sz w:val="22"/>
          <w:szCs w:val="22"/>
          <w:lang w:eastAsia="en-US"/>
        </w:rPr>
        <w:t>. Подписание законными представителями Сторон акта приемки всего объема Товара без замечаний/претензий и подписанный акт ввода оборудования в эксплуатацию, являются основанием для окончательного расчета</w:t>
      </w:r>
      <w:r w:rsidRPr="008637C3">
        <w:rPr>
          <w:sz w:val="22"/>
          <w:szCs w:val="22"/>
          <w:lang w:eastAsia="en-US"/>
        </w:rPr>
        <w:t>.</w:t>
      </w:r>
    </w:p>
    <w:bookmarkEnd w:id="2"/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6. Необходимые документы, предшествующие оплате: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17243" w:rsidRPr="008637C3" w:rsidRDefault="00325FB7" w:rsidP="00E17243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2)  </w:t>
      </w:r>
      <w:r w:rsidR="00E17243" w:rsidRPr="008637C3">
        <w:rPr>
          <w:sz w:val="22"/>
          <w:szCs w:val="22"/>
        </w:rPr>
        <w:t>Счет-фактура и накладная на отпуск товаров;</w:t>
      </w:r>
    </w:p>
    <w:p w:rsidR="00E17243" w:rsidRPr="008637C3" w:rsidRDefault="00E17243" w:rsidP="00E17243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3)  Акт приема-передачи товара;</w:t>
      </w:r>
      <w:r>
        <w:rPr>
          <w:sz w:val="22"/>
          <w:szCs w:val="22"/>
        </w:rPr>
        <w:t xml:space="preserve"> Акт монтажа и ввода в эксплуатацию;</w:t>
      </w:r>
      <w:r w:rsidRPr="00F8715D">
        <w:rPr>
          <w:sz w:val="22"/>
          <w:szCs w:val="22"/>
        </w:rPr>
        <w:t xml:space="preserve"> </w:t>
      </w:r>
      <w:r w:rsidRPr="008004FC">
        <w:rPr>
          <w:sz w:val="22"/>
          <w:szCs w:val="22"/>
        </w:rPr>
        <w:t>Акт обучения персонала</w:t>
      </w:r>
      <w:r>
        <w:rPr>
          <w:sz w:val="22"/>
          <w:szCs w:val="22"/>
        </w:rPr>
        <w:t>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4. Условия поставки и приемки товара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 осадков во время перевозки, а также открытого хранения.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644FD1" w:rsidRPr="00FC4B72" w:rsidRDefault="00544F31" w:rsidP="00644FD1">
      <w:pPr>
        <w:jc w:val="both"/>
        <w:rPr>
          <w:lang w:eastAsia="en-US"/>
        </w:rPr>
      </w:pPr>
      <w:r w:rsidRPr="008637C3">
        <w:rPr>
          <w:sz w:val="22"/>
          <w:szCs w:val="22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 w:rsidR="00644FD1">
        <w:rPr>
          <w:spacing w:val="2"/>
          <w:sz w:val="22"/>
          <w:szCs w:val="22"/>
          <w:lang w:eastAsia="en-US"/>
        </w:rPr>
        <w:t xml:space="preserve"> </w:t>
      </w:r>
      <w:r w:rsidR="00644FD1" w:rsidRPr="00B40C70">
        <w:rPr>
          <w:sz w:val="22"/>
          <w:szCs w:val="22"/>
          <w:lang w:eastAsia="en-US"/>
        </w:rPr>
        <w:t xml:space="preserve">Товар поставляется на склад Заказчика – в соответствии с Приложением № 1. </w:t>
      </w:r>
      <w:r w:rsidR="00644FD1" w:rsidRPr="00FC4B72">
        <w:rPr>
          <w:sz w:val="22"/>
          <w:szCs w:val="22"/>
          <w:lang w:eastAsia="en-US"/>
        </w:rPr>
        <w:t>Время поставки в рамках рабочего времени</w:t>
      </w:r>
      <w:proofErr w:type="gramStart"/>
      <w:r w:rsidR="00644FD1" w:rsidRPr="00FC4B72">
        <w:rPr>
          <w:sz w:val="22"/>
          <w:szCs w:val="22"/>
          <w:lang w:eastAsia="en-US"/>
        </w:rPr>
        <w:t xml:space="preserve"> .</w:t>
      </w:r>
      <w:proofErr w:type="gramEnd"/>
      <w:r w:rsidR="00644FD1" w:rsidRPr="00FC4B72">
        <w:rPr>
          <w:sz w:val="22"/>
          <w:szCs w:val="22"/>
          <w:lang w:eastAsia="en-US"/>
        </w:rPr>
        <w:t xml:space="preserve">Осмотр товара по количеству и качеству, а так же проверка наличия всей необходимой документации, в том числе подтверждающей качество и подлинность Товара согласно правовых норм РК, а </w:t>
      </w:r>
      <w:r w:rsidR="00B40C70">
        <w:rPr>
          <w:spacing w:val="2"/>
          <w:sz w:val="22"/>
          <w:szCs w:val="22"/>
          <w:lang w:eastAsia="en-US"/>
        </w:rPr>
        <w:t xml:space="preserve"> </w:t>
      </w:r>
      <w:r w:rsidR="00644FD1" w:rsidRPr="00FC4B72">
        <w:rPr>
          <w:spacing w:val="2"/>
          <w:sz w:val="22"/>
          <w:szCs w:val="22"/>
          <w:lang w:eastAsia="en-US"/>
        </w:rPr>
        <w:t>в целях обеспечения безопасности и качества медицинских изделий -</w:t>
      </w:r>
      <w:r w:rsidR="00644FD1" w:rsidRPr="00FC4B72">
        <w:rPr>
          <w:b/>
          <w:spacing w:val="2"/>
          <w:sz w:val="22"/>
          <w:szCs w:val="22"/>
          <w:lang w:eastAsia="en-US"/>
        </w:rPr>
        <w:t xml:space="preserve"> </w:t>
      </w:r>
      <w:r w:rsidR="00644FD1" w:rsidRPr="00B40C70">
        <w:rPr>
          <w:spacing w:val="2"/>
          <w:sz w:val="22"/>
          <w:szCs w:val="22"/>
          <w:lang w:eastAsia="en-US"/>
        </w:rPr>
        <w:t>сертификат соответствия продукции (в соответствии с Приказом Министра здравоохранения РК от 20/12/2020 г. №КР-ДСМ-282/2020)</w:t>
      </w:r>
      <w:r w:rsidR="00B40C70" w:rsidRPr="00B40C70">
        <w:rPr>
          <w:sz w:val="22"/>
          <w:szCs w:val="22"/>
          <w:lang w:eastAsia="en-US"/>
        </w:rPr>
        <w:t>,</w:t>
      </w:r>
      <w:r w:rsidR="00B40C70">
        <w:rPr>
          <w:sz w:val="22"/>
          <w:szCs w:val="22"/>
          <w:lang w:eastAsia="en-US"/>
        </w:rPr>
        <w:t xml:space="preserve"> </w:t>
      </w:r>
      <w:r w:rsidR="00644FD1" w:rsidRPr="00FC4B72">
        <w:rPr>
          <w:sz w:val="22"/>
          <w:szCs w:val="22"/>
          <w:lang w:eastAsia="en-US"/>
        </w:rPr>
        <w:t>производится в момент приёмки, в которой Поставщик обязательно должен обеспечить присутствие своего законного представителя (копия доверенности заверенная печатью Поставщика передается Заказчику</w:t>
      </w:r>
      <w:r w:rsidR="00B40C70">
        <w:rPr>
          <w:sz w:val="22"/>
          <w:szCs w:val="22"/>
          <w:lang w:eastAsia="en-US"/>
        </w:rPr>
        <w:t xml:space="preserve">) </w:t>
      </w:r>
      <w:r w:rsidR="00644FD1" w:rsidRPr="00FC4B72">
        <w:rPr>
          <w:sz w:val="22"/>
          <w:szCs w:val="22"/>
          <w:lang w:eastAsia="en-US"/>
        </w:rPr>
        <w:t>Каждый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</w:t>
      </w:r>
      <w:r w:rsidR="00B40C70">
        <w:rPr>
          <w:sz w:val="22"/>
          <w:szCs w:val="22"/>
          <w:lang w:eastAsia="en-US"/>
        </w:rPr>
        <w:t xml:space="preserve">ударственном или русском </w:t>
      </w:r>
      <w:proofErr w:type="spellStart"/>
      <w:r w:rsidR="00B40C70">
        <w:rPr>
          <w:sz w:val="22"/>
          <w:szCs w:val="22"/>
          <w:lang w:eastAsia="en-US"/>
        </w:rPr>
        <w:t>языке</w:t>
      </w:r>
      <w:proofErr w:type="gramStart"/>
      <w:r w:rsidR="00B40C70">
        <w:rPr>
          <w:sz w:val="22"/>
          <w:szCs w:val="22"/>
          <w:lang w:eastAsia="en-US"/>
        </w:rPr>
        <w:t>.</w:t>
      </w:r>
      <w:r w:rsidR="00644FD1" w:rsidRPr="00FC4B72">
        <w:rPr>
          <w:sz w:val="22"/>
          <w:szCs w:val="22"/>
          <w:lang w:eastAsia="en-US"/>
        </w:rPr>
        <w:t>П</w:t>
      </w:r>
      <w:proofErr w:type="gramEnd"/>
      <w:r w:rsidR="00644FD1" w:rsidRPr="00FC4B72">
        <w:rPr>
          <w:sz w:val="22"/>
          <w:szCs w:val="22"/>
          <w:lang w:eastAsia="en-US"/>
        </w:rPr>
        <w:t>еревод</w:t>
      </w:r>
      <w:proofErr w:type="spellEnd"/>
      <w:r w:rsidR="00644FD1" w:rsidRPr="00FC4B72">
        <w:rPr>
          <w:sz w:val="22"/>
          <w:szCs w:val="22"/>
          <w:lang w:eastAsia="en-US"/>
        </w:rPr>
        <w:t xml:space="preserve">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:rsidR="00644FD1" w:rsidRPr="00FC4B72" w:rsidRDefault="00644FD1" w:rsidP="00644FD1">
      <w:pPr>
        <w:jc w:val="both"/>
        <w:rPr>
          <w:lang w:eastAsia="en-US"/>
        </w:rPr>
      </w:pPr>
      <w:r>
        <w:rPr>
          <w:sz w:val="22"/>
          <w:szCs w:val="22"/>
          <w:lang w:eastAsia="en-US"/>
        </w:rPr>
        <w:t xml:space="preserve">    </w:t>
      </w:r>
      <w:r w:rsidRPr="00FC4B72">
        <w:rPr>
          <w:sz w:val="22"/>
          <w:szCs w:val="22"/>
          <w:lang w:eastAsia="en-US"/>
        </w:rPr>
        <w:t xml:space="preserve">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</w:t>
      </w:r>
      <w:proofErr w:type="gramStart"/>
      <w:r w:rsidRPr="00FC4B72">
        <w:rPr>
          <w:sz w:val="22"/>
          <w:szCs w:val="22"/>
          <w:lang w:eastAsia="en-US"/>
        </w:rPr>
        <w:t>согласно Приложения</w:t>
      </w:r>
      <w:proofErr w:type="gramEnd"/>
      <w:r w:rsidRPr="00FC4B72">
        <w:rPr>
          <w:sz w:val="22"/>
          <w:szCs w:val="22"/>
          <w:lang w:eastAsia="en-US"/>
        </w:rPr>
        <w:t xml:space="preserve"> 2. </w:t>
      </w:r>
    </w:p>
    <w:p w:rsidR="00644FD1" w:rsidRPr="00FC4B72" w:rsidRDefault="00644FD1" w:rsidP="00644FD1">
      <w:pPr>
        <w:autoSpaceDE w:val="0"/>
        <w:autoSpaceDN w:val="0"/>
        <w:jc w:val="both"/>
        <w:rPr>
          <w:lang w:eastAsia="en-US"/>
        </w:rPr>
      </w:pPr>
      <w:r>
        <w:rPr>
          <w:sz w:val="22"/>
          <w:szCs w:val="22"/>
          <w:lang w:val="kk-KZ" w:eastAsia="en-US"/>
        </w:rPr>
        <w:t xml:space="preserve">   </w:t>
      </w:r>
      <w:r w:rsidRPr="00FC4B72">
        <w:rPr>
          <w:sz w:val="22"/>
          <w:szCs w:val="22"/>
          <w:lang w:val="kk-KZ" w:eastAsia="en-US"/>
        </w:rPr>
        <w:t>Товар считается поставленным после подписания Заказчиком, предоставленного Поставщиком, акта сдачи-приемки товара, при отсутствии замечаний по качеству, количеству, упаковке, сопроводительным документам и инструкциям по эксплуатации/применению и акта ввода в эксплуатацию оборудования.</w:t>
      </w:r>
      <w:r w:rsidRPr="00FC4B72">
        <w:rPr>
          <w:sz w:val="22"/>
          <w:szCs w:val="22"/>
          <w:lang w:eastAsia="en-US"/>
        </w:rPr>
        <w:t xml:space="preserve"> </w:t>
      </w:r>
    </w:p>
    <w:p w:rsidR="00544F31" w:rsidRPr="00B40C70" w:rsidRDefault="00644FD1" w:rsidP="00B40C70">
      <w:pPr>
        <w:jc w:val="both"/>
        <w:rPr>
          <w:lang w:eastAsia="en-US"/>
        </w:rPr>
      </w:pPr>
      <w:r>
        <w:rPr>
          <w:sz w:val="22"/>
          <w:szCs w:val="22"/>
          <w:lang w:eastAsia="en-US"/>
        </w:rPr>
        <w:t xml:space="preserve">   </w:t>
      </w:r>
      <w:r w:rsidRPr="00FC4B72">
        <w:rPr>
          <w:sz w:val="22"/>
          <w:szCs w:val="22"/>
          <w:lang w:eastAsia="en-US"/>
        </w:rPr>
        <w:t>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13. Поставщик должен поставить товары до пункта назначения, указанного 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5. Особенности поставки и приемки медицинской техники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14. </w:t>
      </w:r>
      <w:proofErr w:type="gramStart"/>
      <w:r w:rsidRPr="008637C3">
        <w:rPr>
          <w:sz w:val="22"/>
          <w:szCs w:val="22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 работы, а также используемые при этом запасные части и узлы, произведенные заводом-изготовителем.</w:t>
      </w:r>
      <w:proofErr w:type="gramEnd"/>
      <w:r w:rsidRPr="008637C3">
        <w:rPr>
          <w:sz w:val="22"/>
          <w:szCs w:val="22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15. В рамках данного Договора Поставщик должен предоставить услуги, указанные в тендерной документации.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16. Цены на сопутствующие услуги включены в цену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 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18. Поставщик, в случае прекращения производства им запасных частей, должен: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19. Поставщик гарантирует, что товары, поставленные в рамках Договора: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21. Эта гарантия действительна в течение </w:t>
      </w:r>
      <w:r w:rsidR="00FD46D1">
        <w:rPr>
          <w:sz w:val="22"/>
          <w:szCs w:val="22"/>
        </w:rPr>
        <w:t>365</w:t>
      </w:r>
      <w:r w:rsidRPr="008637C3">
        <w:rPr>
          <w:sz w:val="22"/>
          <w:szCs w:val="22"/>
        </w:rPr>
        <w:t xml:space="preserve">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 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24. Если Поставщик, получив уведомление, не исправит дефек</w:t>
      </w:r>
      <w:proofErr w:type="gramStart"/>
      <w:r w:rsidRPr="008637C3">
        <w:rPr>
          <w:sz w:val="22"/>
          <w:szCs w:val="22"/>
        </w:rPr>
        <w:t>т(</w:t>
      </w:r>
      <w:proofErr w:type="spellStart"/>
      <w:proofErr w:type="gramEnd"/>
      <w:r w:rsidRPr="008637C3">
        <w:rPr>
          <w:sz w:val="22"/>
          <w:szCs w:val="22"/>
        </w:rPr>
        <w:t>ы</w:t>
      </w:r>
      <w:proofErr w:type="spellEnd"/>
      <w:r w:rsidRPr="008637C3">
        <w:rPr>
          <w:sz w:val="22"/>
          <w:szCs w:val="22"/>
        </w:rPr>
        <w:t>) в течение одного месяца, Заказчик может применить необходимые санкции и меры по исправлению 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6. Ответственность Сторон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 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8637C3">
        <w:rPr>
          <w:sz w:val="22"/>
          <w:szCs w:val="22"/>
        </w:rPr>
        <w:t>е(</w:t>
      </w:r>
      <w:proofErr w:type="gramEnd"/>
      <w:r w:rsidRPr="008637C3">
        <w:rPr>
          <w:sz w:val="22"/>
          <w:szCs w:val="22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 (ноль целых одна десятая) процентов от суммы недопоставленного или поставленного с нарушением сроков товара.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33. </w:t>
      </w:r>
      <w:proofErr w:type="gramStart"/>
      <w:r w:rsidRPr="008637C3">
        <w:rPr>
          <w:sz w:val="22"/>
          <w:szCs w:val="22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 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34. При возникновении форс-мажорных обстоятель</w:t>
      </w:r>
      <w:proofErr w:type="gramStart"/>
      <w:r w:rsidRPr="008637C3">
        <w:rPr>
          <w:sz w:val="22"/>
          <w:szCs w:val="22"/>
        </w:rPr>
        <w:t>ств Ст</w:t>
      </w:r>
      <w:proofErr w:type="gramEnd"/>
      <w:r w:rsidRPr="008637C3">
        <w:rPr>
          <w:sz w:val="22"/>
          <w:szCs w:val="22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637C3">
        <w:rPr>
          <w:sz w:val="22"/>
          <w:szCs w:val="22"/>
        </w:rPr>
        <w:t>Неуведомление</w:t>
      </w:r>
      <w:proofErr w:type="spellEnd"/>
      <w:r w:rsidRPr="008637C3">
        <w:rPr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35.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 банкротом или неплатежеспособным. В этом случае, расторжение осуществляется немедленно, и Заказчик не </w:t>
      </w:r>
      <w:proofErr w:type="gramStart"/>
      <w:r w:rsidRPr="008637C3">
        <w:rPr>
          <w:sz w:val="22"/>
          <w:szCs w:val="22"/>
        </w:rPr>
        <w:t>несет никакой финансовой обязанности</w:t>
      </w:r>
      <w:proofErr w:type="gramEnd"/>
      <w:r w:rsidRPr="008637C3">
        <w:rPr>
          <w:sz w:val="22"/>
          <w:szCs w:val="22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39. </w:t>
      </w:r>
      <w:proofErr w:type="gramStart"/>
      <w:r w:rsidRPr="008637C3">
        <w:rPr>
          <w:sz w:val="22"/>
          <w:szCs w:val="2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 что Стороны и их работники, и, насколько известно Сторонам, их </w:t>
      </w:r>
      <w:proofErr w:type="spellStart"/>
      <w:r w:rsidRPr="008637C3">
        <w:rPr>
          <w:sz w:val="22"/>
          <w:szCs w:val="22"/>
        </w:rPr>
        <w:t>аффилированные</w:t>
      </w:r>
      <w:proofErr w:type="spellEnd"/>
      <w:r w:rsidRPr="008637C3">
        <w:rPr>
          <w:sz w:val="22"/>
          <w:szCs w:val="2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8637C3">
        <w:rPr>
          <w:sz w:val="22"/>
          <w:szCs w:val="22"/>
        </w:rPr>
        <w:t xml:space="preserve"> также соблюдают </w:t>
      </w:r>
      <w:proofErr w:type="spellStart"/>
      <w:r w:rsidRPr="008637C3">
        <w:rPr>
          <w:sz w:val="22"/>
          <w:szCs w:val="22"/>
        </w:rPr>
        <w:t>антикоррупционные</w:t>
      </w:r>
      <w:proofErr w:type="spellEnd"/>
      <w:r w:rsidRPr="008637C3">
        <w:rPr>
          <w:sz w:val="22"/>
          <w:szCs w:val="22"/>
        </w:rPr>
        <w:t xml:space="preserve"> требования согласно приложению к Договору.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7. Конфиденциальность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во время раскрытия находилась в публичном доступе;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8. Заключительные положения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42. Договор составляется на казахском и русском языках.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B40C70" w:rsidRPr="008637C3" w:rsidRDefault="00B40C70" w:rsidP="00544F31">
      <w:pPr>
        <w:spacing w:after="150"/>
        <w:rPr>
          <w:sz w:val="22"/>
          <w:szCs w:val="22"/>
        </w:rPr>
      </w:pPr>
      <w:r>
        <w:rPr>
          <w:sz w:val="22"/>
          <w:szCs w:val="22"/>
        </w:rPr>
        <w:t>46.</w:t>
      </w:r>
      <w:r w:rsidRPr="00B40C70">
        <w:rPr>
          <w:color w:val="000000"/>
          <w:sz w:val="22"/>
          <w:szCs w:val="22"/>
          <w:lang w:eastAsia="en-US"/>
        </w:rPr>
        <w:t xml:space="preserve"> </w:t>
      </w:r>
      <w:r w:rsidRPr="00FC4B72">
        <w:rPr>
          <w:color w:val="000000"/>
          <w:sz w:val="22"/>
          <w:szCs w:val="22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 3% от цены Договора</w:t>
      </w:r>
      <w:r w:rsidR="00B46E44">
        <w:rPr>
          <w:color w:val="000000"/>
          <w:sz w:val="22"/>
          <w:szCs w:val="22"/>
          <w:lang w:eastAsia="en-US"/>
        </w:rPr>
        <w:t xml:space="preserve"> закупа, если цена </w:t>
      </w:r>
      <w:r w:rsidRPr="00FC4B72">
        <w:rPr>
          <w:color w:val="000000"/>
          <w:sz w:val="22"/>
          <w:szCs w:val="22"/>
          <w:lang w:eastAsia="en-US"/>
        </w:rPr>
        <w:t xml:space="preserve"> превышае</w:t>
      </w:r>
      <w:r>
        <w:rPr>
          <w:color w:val="000000"/>
          <w:sz w:val="22"/>
          <w:szCs w:val="22"/>
          <w:lang w:eastAsia="en-US"/>
        </w:rPr>
        <w:t xml:space="preserve">т </w:t>
      </w:r>
      <w:proofErr w:type="spellStart"/>
      <w:r>
        <w:rPr>
          <w:color w:val="000000"/>
          <w:sz w:val="22"/>
          <w:szCs w:val="22"/>
          <w:lang w:eastAsia="en-US"/>
        </w:rPr>
        <w:t>двухтысячекратного</w:t>
      </w:r>
      <w:proofErr w:type="spellEnd"/>
      <w:r>
        <w:rPr>
          <w:color w:val="000000"/>
          <w:sz w:val="22"/>
          <w:szCs w:val="22"/>
          <w:lang w:eastAsia="en-US"/>
        </w:rPr>
        <w:t xml:space="preserve"> месячного </w:t>
      </w:r>
      <w:r w:rsidRPr="00FC4B72">
        <w:rPr>
          <w:color w:val="000000"/>
          <w:sz w:val="22"/>
          <w:szCs w:val="22"/>
          <w:lang w:eastAsia="en-US"/>
        </w:rPr>
        <w:t>расчетного показателя на текущий финансовый год.</w:t>
      </w:r>
    </w:p>
    <w:p w:rsidR="005F01A6" w:rsidRPr="008637C3" w:rsidRDefault="00E17243" w:rsidP="005F01A6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</w:t>
      </w:r>
      <w:r w:rsidR="00B46E44">
        <w:rPr>
          <w:sz w:val="22"/>
          <w:szCs w:val="22"/>
          <w:lang w:eastAsia="en-US"/>
        </w:rPr>
        <w:t>7</w:t>
      </w:r>
      <w:r w:rsidR="005F01A6" w:rsidRPr="008637C3">
        <w:rPr>
          <w:sz w:val="22"/>
          <w:szCs w:val="22"/>
          <w:lang w:eastAsia="en-US"/>
        </w:rPr>
        <w:t>. Настоящий Договор вступает в силу после подписания его обеими Сторонами.</w:t>
      </w:r>
    </w:p>
    <w:p w:rsidR="005F01A6" w:rsidRPr="008637C3" w:rsidRDefault="00B46E44" w:rsidP="005F01A6">
      <w:pPr>
        <w:jc w:val="both"/>
        <w:rPr>
          <w:sz w:val="22"/>
          <w:szCs w:val="22"/>
          <w:lang w:eastAsia="en-US"/>
        </w:rPr>
      </w:pPr>
      <w:bookmarkStart w:id="3" w:name="z337"/>
      <w:r>
        <w:rPr>
          <w:sz w:val="22"/>
          <w:szCs w:val="22"/>
          <w:lang w:eastAsia="en-US"/>
        </w:rPr>
        <w:t>48</w:t>
      </w:r>
      <w:r w:rsidR="005F01A6" w:rsidRPr="008637C3">
        <w:rPr>
          <w:sz w:val="22"/>
          <w:szCs w:val="22"/>
          <w:lang w:eastAsia="en-US"/>
        </w:rPr>
        <w:t>.</w:t>
      </w:r>
      <w:r w:rsidR="005F01A6" w:rsidRPr="008637C3">
        <w:rPr>
          <w:b/>
          <w:sz w:val="22"/>
          <w:szCs w:val="22"/>
          <w:lang w:eastAsia="en-US"/>
        </w:rPr>
        <w:t xml:space="preserve"> </w:t>
      </w:r>
      <w:r w:rsidR="005F01A6" w:rsidRPr="008637C3">
        <w:rPr>
          <w:sz w:val="22"/>
          <w:szCs w:val="22"/>
          <w:lang w:eastAsia="en-US"/>
        </w:rPr>
        <w:t xml:space="preserve"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</w:t>
      </w:r>
      <w:r w:rsidR="005F01A6" w:rsidRPr="008637C3">
        <w:rPr>
          <w:sz w:val="22"/>
          <w:szCs w:val="22"/>
          <w:lang w:eastAsia="en-US"/>
        </w:rPr>
        <w:lastRenderedPageBreak/>
        <w:t>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5F01A6" w:rsidRPr="008637C3" w:rsidRDefault="00B46E44" w:rsidP="005F01A6">
      <w:pPr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49</w:t>
      </w:r>
      <w:r w:rsidR="005F01A6" w:rsidRPr="008637C3">
        <w:rPr>
          <w:sz w:val="22"/>
          <w:szCs w:val="22"/>
          <w:lang w:eastAsia="en-US"/>
        </w:rPr>
        <w:t>. Срок действия договора до 31 декабря 2022 года.</w:t>
      </w:r>
    </w:p>
    <w:bookmarkEnd w:id="3"/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9. Адреса, банковские реквизиты и подписи Сторон: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544F31" w:rsidRPr="00DC1ECB" w:rsidTr="00544F31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Заказчик: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5F01A6" w:rsidRPr="00DC1ECB" w:rsidRDefault="005F01A6" w:rsidP="005F01A6">
            <w:pPr>
              <w:ind w:right="-365"/>
            </w:pPr>
          </w:p>
          <w:p w:rsidR="005F01A6" w:rsidRPr="00DC1ECB" w:rsidRDefault="005F01A6" w:rsidP="005F01A6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>БИН 990240005745</w:t>
            </w:r>
          </w:p>
          <w:p w:rsidR="005F01A6" w:rsidRPr="00DC1ECB" w:rsidRDefault="006F0EC8" w:rsidP="005F01A6">
            <w:hyperlink r:id="rId7" w:history="1">
              <w:r w:rsidR="005F01A6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5F01A6" w:rsidRPr="00DC1ECB" w:rsidRDefault="005F01A6" w:rsidP="005F01A6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5F01A6" w:rsidRPr="00DC1ECB" w:rsidRDefault="005F01A6" w:rsidP="005F01A6">
            <w:r w:rsidRPr="00DC1ECB">
              <w:t xml:space="preserve">БИК  </w:t>
            </w:r>
            <w:hyperlink r:id="rId8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5F01A6" w:rsidRPr="00DC1ECB" w:rsidRDefault="005F01A6" w:rsidP="005F01A6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5F01A6" w:rsidRPr="00DC1ECB" w:rsidRDefault="005F01A6" w:rsidP="005F01A6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5F01A6" w:rsidRPr="00DC1ECB" w:rsidRDefault="005F01A6" w:rsidP="005F01A6"/>
          <w:p w:rsidR="005F01A6" w:rsidRPr="00DC1ECB" w:rsidRDefault="005F01A6" w:rsidP="005F01A6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544F31" w:rsidRPr="00DC1ECB" w:rsidRDefault="005F01A6" w:rsidP="00544F31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Поставщик: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_____________________</w:t>
            </w:r>
          </w:p>
          <w:p w:rsidR="005F01A6" w:rsidRPr="00DC1ECB" w:rsidRDefault="00544F31" w:rsidP="005F01A6">
            <w:pPr>
              <w:spacing w:after="150" w:line="255" w:lineRule="atLeast"/>
            </w:pPr>
            <w:r w:rsidRPr="00DC1ECB">
              <w:t>Юридический адрес:</w:t>
            </w:r>
            <w:r w:rsidR="005F01A6" w:rsidRPr="00DC1ECB">
              <w:t xml:space="preserve"> </w:t>
            </w:r>
          </w:p>
          <w:p w:rsidR="00544F31" w:rsidRPr="00DC1ECB" w:rsidRDefault="005F01A6" w:rsidP="00544F31">
            <w:pPr>
              <w:spacing w:after="150" w:line="255" w:lineRule="atLeast"/>
            </w:pPr>
            <w:r w:rsidRPr="00DC1ECB">
              <w:t>БИН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5F01A6" w:rsidRPr="00DC1ECB" w:rsidRDefault="005F01A6" w:rsidP="005F01A6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5F01A6" w:rsidRPr="00DC1ECB" w:rsidRDefault="005F01A6" w:rsidP="00544F31">
            <w:pPr>
              <w:spacing w:after="150" w:line="255" w:lineRule="atLeast"/>
            </w:pP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DC1ECB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Приложение №1                                                                                                                                                                                                                                 </w:t>
      </w:r>
      <w:r w:rsidR="00DC1ECB"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к  Договору </w:t>
      </w:r>
      <w:r w:rsidR="00DC1ECB" w:rsidRPr="00DC1ECB">
        <w:rPr>
          <w:b/>
          <w:lang w:eastAsia="fi-FI"/>
        </w:rPr>
        <w:t xml:space="preserve">№ </w:t>
      </w:r>
      <w:r w:rsidR="00DC1ECB"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«»  ____2022 г</w:t>
      </w:r>
    </w:p>
    <w:p w:rsidR="005F01A6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jc w:val="right"/>
      </w:pP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>Перечень закупаемых Товаров</w:t>
      </w: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851"/>
        <w:gridCol w:w="709"/>
        <w:gridCol w:w="1559"/>
        <w:gridCol w:w="1701"/>
        <w:gridCol w:w="992"/>
        <w:gridCol w:w="2410"/>
      </w:tblGrid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Наименование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 xml:space="preserve">Ед. </w:t>
            </w:r>
            <w:proofErr w:type="spellStart"/>
            <w:r w:rsidRPr="00DC1ECB">
              <w:rPr>
                <w:b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rPr>
                <w:b/>
              </w:rPr>
            </w:pPr>
            <w:r w:rsidRPr="00DC1ECB">
              <w:rPr>
                <w:b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Цена,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Сумма, тенге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Срок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Конечный получатель и базис поставки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  <w:p w:rsidR="005F01A6" w:rsidRPr="00DC1ECB" w:rsidRDefault="005F01A6" w:rsidP="00042F57"/>
          <w:p w:rsidR="005F01A6" w:rsidRPr="00DC1ECB" w:rsidRDefault="005F01A6" w:rsidP="00042F57">
            <w:r w:rsidRPr="00DC1ECB"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rPr>
                <w:rFonts w:eastAsia="Calibri"/>
              </w:rPr>
            </w:pP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  <w:r w:rsidRPr="00DC1ECB">
              <w:rPr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</w:rPr>
            </w:pPr>
          </w:p>
        </w:tc>
      </w:tr>
    </w:tbl>
    <w:p w:rsidR="005F01A6" w:rsidRPr="00DC1ECB" w:rsidRDefault="005F01A6" w:rsidP="005F01A6">
      <w:pPr>
        <w:ind w:right="-286"/>
        <w:jc w:val="right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lastRenderedPageBreak/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6F0EC8" w:rsidP="00042F57">
            <w:hyperlink r:id="rId9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0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lastRenderedPageBreak/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lastRenderedPageBreak/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F01A6">
      <w:pPr>
        <w:rPr>
          <w:rFonts w:eastAsia="Consolas"/>
          <w:b/>
          <w:lang w:val="kk-KZ" w:eastAsia="en-US"/>
        </w:rPr>
      </w:pPr>
    </w:p>
    <w:p w:rsidR="005F01A6" w:rsidRPr="00DC1ECB" w:rsidRDefault="005F01A6" w:rsidP="005F01A6">
      <w:pPr>
        <w:rPr>
          <w:b/>
          <w:highlight w:val="yellow"/>
        </w:rPr>
      </w:pPr>
      <w:r w:rsidRPr="00DC1ECB">
        <w:rPr>
          <w:rFonts w:eastAsia="Consolas"/>
          <w:b/>
          <w:lang w:eastAsia="en-US"/>
        </w:rPr>
        <w:t xml:space="preserve"> </w:t>
      </w:r>
    </w:p>
    <w:tbl>
      <w:tblPr>
        <w:tblW w:w="0" w:type="auto"/>
        <w:tblInd w:w="108" w:type="dxa"/>
        <w:tblLayout w:type="fixed"/>
        <w:tblLook w:val="04A0"/>
      </w:tblPr>
      <w:tblGrid>
        <w:gridCol w:w="5011"/>
        <w:gridCol w:w="5069"/>
      </w:tblGrid>
      <w:tr w:rsidR="005F01A6" w:rsidRPr="00DC1ECB" w:rsidTr="00042F57">
        <w:trPr>
          <w:trHeight w:val="721"/>
        </w:trPr>
        <w:tc>
          <w:tcPr>
            <w:tcW w:w="5011" w:type="dxa"/>
          </w:tcPr>
          <w:p w:rsidR="005F01A6" w:rsidRPr="00DC1ECB" w:rsidRDefault="005F01A6" w:rsidP="00042F57">
            <w:pPr>
              <w:rPr>
                <w:b/>
              </w:rPr>
            </w:pPr>
          </w:p>
        </w:tc>
        <w:tc>
          <w:tcPr>
            <w:tcW w:w="5069" w:type="dxa"/>
          </w:tcPr>
          <w:p w:rsidR="005F01A6" w:rsidRDefault="005F01A6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Pr="00DC1ECB" w:rsidRDefault="008637C3" w:rsidP="00042F57"/>
        </w:tc>
      </w:tr>
    </w:tbl>
    <w:p w:rsidR="005F01A6" w:rsidRPr="00DC1ECB" w:rsidRDefault="005F01A6" w:rsidP="005F01A6">
      <w:pPr>
        <w:ind w:right="-1"/>
        <w:rPr>
          <w:b/>
          <w:bCs/>
          <w:lang w:val="kk-KZ" w:eastAsia="fi-FI"/>
        </w:rPr>
      </w:pPr>
    </w:p>
    <w:p w:rsidR="005F01A6" w:rsidRPr="00DC1ECB" w:rsidRDefault="005F01A6" w:rsidP="005F01A6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№2                                                                                                              </w:t>
      </w:r>
    </w:p>
    <w:p w:rsidR="005F01A6" w:rsidRPr="00DC1ECB" w:rsidRDefault="005F01A6" w:rsidP="005F01A6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5F01A6" w:rsidRPr="00DC1ECB" w:rsidRDefault="005F01A6" w:rsidP="005F01A6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</w:t>
      </w:r>
      <w:r w:rsidR="00DC1ECB" w:rsidRPr="00DC1ECB">
        <w:rPr>
          <w:b/>
          <w:bCs/>
          <w:lang w:val="kk-KZ" w:eastAsia="fi-FI"/>
        </w:rPr>
        <w:t>«»  ____2022 г</w:t>
      </w:r>
    </w:p>
    <w:p w:rsidR="005F01A6" w:rsidRPr="00DC1ECB" w:rsidRDefault="005F01A6" w:rsidP="005F01A6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5F01A6" w:rsidRPr="00DC1ECB" w:rsidTr="00042F57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01A6" w:rsidRPr="00DC1ECB" w:rsidRDefault="005F01A6" w:rsidP="00042F57">
            <w:pPr>
              <w:tabs>
                <w:tab w:val="left" w:pos="8040"/>
              </w:tabs>
              <w:jc w:val="right"/>
              <w:rPr>
                <w:b/>
                <w:bCs/>
                <w:lang w:val="kk-KZ" w:eastAsia="fi-FI"/>
              </w:rPr>
            </w:pPr>
          </w:p>
        </w:tc>
      </w:tr>
    </w:tbl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 xml:space="preserve">Техническая спецификация </w:t>
      </w:r>
    </w:p>
    <w:p w:rsidR="005F01A6" w:rsidRPr="00DC1ECB" w:rsidRDefault="005F01A6" w:rsidP="005F01A6">
      <w:pPr>
        <w:pStyle w:val="11"/>
        <w:tabs>
          <w:tab w:val="left" w:pos="851"/>
        </w:tabs>
        <w:spacing w:after="0"/>
        <w:ind w:left="0"/>
        <w:outlineLvl w:val="1"/>
        <w:rPr>
          <w:rFonts w:ascii="Times New Roman" w:hAnsi="Times New Roman"/>
          <w:caps/>
          <w:sz w:val="24"/>
          <w:szCs w:val="24"/>
        </w:rPr>
      </w:pPr>
    </w:p>
    <w:tbl>
      <w:tblPr>
        <w:tblW w:w="9561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4"/>
        <w:gridCol w:w="3686"/>
        <w:gridCol w:w="4961"/>
      </w:tblGrid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N лота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Наименование товара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</w:p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Характеристика</w:t>
            </w:r>
            <w:r w:rsidR="00B46E44">
              <w:rPr>
                <w:b/>
                <w:bCs/>
              </w:rPr>
              <w:t xml:space="preserve"> товара</w:t>
            </w:r>
          </w:p>
        </w:tc>
      </w:tr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jc w:val="both"/>
              <w:rPr>
                <w:color w:val="000000"/>
              </w:rPr>
            </w:pPr>
          </w:p>
        </w:tc>
      </w:tr>
    </w:tbl>
    <w:p w:rsidR="005F01A6" w:rsidRPr="00DC1ECB" w:rsidRDefault="005F01A6" w:rsidP="005F01A6">
      <w:pPr>
        <w:pStyle w:val="ad"/>
        <w:jc w:val="both"/>
        <w:rPr>
          <w:rFonts w:ascii="Times New Roman" w:hAnsi="Times New Roman"/>
          <w:b w:val="0"/>
          <w:caps w:val="0"/>
          <w:szCs w:val="24"/>
        </w:rPr>
      </w:pPr>
    </w:p>
    <w:p w:rsidR="005F01A6" w:rsidRPr="00DC1ECB" w:rsidRDefault="005F01A6" w:rsidP="005F01A6">
      <w:pPr>
        <w:pStyle w:val="a6"/>
        <w:rPr>
          <w:rFonts w:ascii="Times New Roman" w:hAnsi="Times New Roman"/>
          <w:i/>
          <w:sz w:val="24"/>
          <w:szCs w:val="24"/>
        </w:rPr>
      </w:pPr>
    </w:p>
    <w:p w:rsidR="005F01A6" w:rsidRPr="00DC1ECB" w:rsidRDefault="005F01A6" w:rsidP="005F01A6">
      <w:pPr>
        <w:rPr>
          <w:i/>
        </w:rPr>
      </w:pPr>
    </w:p>
    <w:p w:rsidR="00DC1ECB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  <w:r w:rsidRPr="00DC1ECB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lastRenderedPageBreak/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6F0EC8" w:rsidP="00042F57">
            <w:hyperlink r:id="rId11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2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DC1ECB" w:rsidRPr="00DC1ECB" w:rsidRDefault="00DC1ECB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№3                                                                                                              </w:t>
      </w:r>
    </w:p>
    <w:p w:rsidR="00DC1ECB" w:rsidRPr="00DC1ECB" w:rsidRDefault="00DC1ECB" w:rsidP="00DC1ECB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«»  ____2022 г</w:t>
      </w:r>
    </w:p>
    <w:p w:rsidR="00DC1ECB" w:rsidRPr="008637C3" w:rsidRDefault="00DC1ECB" w:rsidP="00DC1ECB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8637C3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44F31" w:rsidRPr="008637C3" w:rsidRDefault="00544F31" w:rsidP="00544F31">
      <w:pPr>
        <w:spacing w:after="150"/>
        <w:jc w:val="center"/>
      </w:pPr>
      <w:proofErr w:type="spellStart"/>
      <w:r w:rsidRPr="008637C3">
        <w:rPr>
          <w:b/>
          <w:bCs/>
        </w:rPr>
        <w:t>Антикоррупционные</w:t>
      </w:r>
      <w:proofErr w:type="spellEnd"/>
      <w:r w:rsidRPr="008637C3">
        <w:rPr>
          <w:b/>
          <w:bCs/>
        </w:rPr>
        <w:t xml:space="preserve"> требования</w:t>
      </w:r>
    </w:p>
    <w:p w:rsidR="00544F31" w:rsidRPr="008637C3" w:rsidRDefault="00544F31" w:rsidP="00544F31">
      <w:pPr>
        <w:spacing w:after="150"/>
      </w:pPr>
      <w:r w:rsidRPr="008637C3">
        <w:t xml:space="preserve">1.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637C3"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44F31" w:rsidRPr="008637C3" w:rsidRDefault="00544F31" w:rsidP="00544F31">
      <w:pPr>
        <w:spacing w:after="150"/>
      </w:pPr>
      <w:r w:rsidRPr="008637C3">
        <w:t xml:space="preserve">2.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 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 также действия, нарушающие требования </w:t>
      </w:r>
      <w:proofErr w:type="spellStart"/>
      <w:r w:rsidRPr="008637C3">
        <w:t>Антикоррупционного</w:t>
      </w:r>
      <w:proofErr w:type="spellEnd"/>
      <w:proofErr w:type="gramEnd"/>
      <w:r w:rsidRPr="008637C3">
        <w:t xml:space="preserve"> законодательства.</w:t>
      </w:r>
    </w:p>
    <w:p w:rsidR="00544F31" w:rsidRPr="008637C3" w:rsidRDefault="00544F31" w:rsidP="00544F31">
      <w:pPr>
        <w:spacing w:after="150"/>
      </w:pPr>
      <w:r w:rsidRPr="008637C3">
        <w:t xml:space="preserve"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</w:t>
      </w:r>
      <w:r w:rsidRPr="008637C3">
        <w:lastRenderedPageBreak/>
        <w:t>подарков, безвозмездного выполнения в их адрес работ (услуг) и другими способами, ставящего работника в определенную зависимость, и направленными на обеспечение выполнения этим работником каких-либо действий в пользу стимулирующей его Стороны.</w:t>
      </w:r>
    </w:p>
    <w:p w:rsidR="00544F31" w:rsidRPr="008637C3" w:rsidRDefault="00544F31" w:rsidP="00544F31">
      <w:pPr>
        <w:spacing w:after="150"/>
      </w:pPr>
      <w:r w:rsidRPr="008637C3"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44F31" w:rsidRPr="008637C3" w:rsidRDefault="00544F31" w:rsidP="00544F31">
      <w:pPr>
        <w:spacing w:after="150"/>
      </w:pPr>
      <w:r w:rsidRPr="008637C3">
        <w:t xml:space="preserve">5. В случае возникновения у Стороны подозрений, что произошло или может произойти нарушение каких-либо </w:t>
      </w:r>
      <w:proofErr w:type="spellStart"/>
      <w:r w:rsidRPr="008637C3">
        <w:t>антикоррупционных</w:t>
      </w:r>
      <w:proofErr w:type="spellEnd"/>
      <w:r w:rsidRPr="008637C3">
        <w:t xml:space="preserve"> условий, соответствующая Сторона уведомляет другую Сторону в письменной форме.</w:t>
      </w:r>
    </w:p>
    <w:p w:rsidR="00544F31" w:rsidRPr="008637C3" w:rsidRDefault="00544F31" w:rsidP="00544F31">
      <w:pPr>
        <w:spacing w:after="150"/>
      </w:pPr>
      <w:r w:rsidRPr="008637C3">
        <w:t xml:space="preserve">6. </w:t>
      </w:r>
      <w:proofErr w:type="gramStart"/>
      <w:r w:rsidRPr="008637C3"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8637C3">
        <w:t>аффилированными</w:t>
      </w:r>
      <w:proofErr w:type="spellEnd"/>
      <w:r w:rsidRPr="008637C3"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8637C3">
        <w:t>Антикоррупционного</w:t>
      </w:r>
      <w:proofErr w:type="spellEnd"/>
      <w:r w:rsidRPr="008637C3">
        <w:t xml:space="preserve"> законодательства.</w:t>
      </w:r>
      <w:proofErr w:type="gramEnd"/>
    </w:p>
    <w:p w:rsidR="00544F31" w:rsidRPr="008637C3" w:rsidRDefault="00544F31" w:rsidP="00544F31">
      <w:pPr>
        <w:spacing w:after="150"/>
      </w:pPr>
      <w:r w:rsidRPr="008637C3"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 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44F31" w:rsidRPr="008637C3" w:rsidRDefault="00544F31" w:rsidP="00544F31">
      <w:pPr>
        <w:spacing w:after="150"/>
      </w:pPr>
      <w:r w:rsidRPr="008637C3">
        <w:t xml:space="preserve">8. Сторона, получившая письменное уведомление в соответствии с пунктом 5 настоящего </w:t>
      </w:r>
      <w:proofErr w:type="spellStart"/>
      <w:r w:rsidRPr="008637C3">
        <w:t>Антикоррупционного</w:t>
      </w:r>
      <w:proofErr w:type="spellEnd"/>
      <w:r w:rsidRPr="008637C3"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544F31" w:rsidRPr="00DC1ECB" w:rsidRDefault="00544F31" w:rsidP="00DC1ECB">
      <w:r w:rsidRPr="00DC1ECB">
        <w:rPr>
          <w:color w:val="222222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6F0EC8" w:rsidP="00042F57">
            <w:hyperlink r:id="rId13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4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 »___________2022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F76508" w:rsidRPr="00DC1ECB" w:rsidRDefault="00F76508"/>
    <w:sectPr w:rsidR="00F76508" w:rsidRPr="00DC1EC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31"/>
    <w:rsid w:val="00090745"/>
    <w:rsid w:val="00192301"/>
    <w:rsid w:val="001B33F4"/>
    <w:rsid w:val="001B6212"/>
    <w:rsid w:val="001F0BF8"/>
    <w:rsid w:val="002D31BC"/>
    <w:rsid w:val="002F428D"/>
    <w:rsid w:val="00325FB7"/>
    <w:rsid w:val="003852B8"/>
    <w:rsid w:val="00446CB0"/>
    <w:rsid w:val="005012FF"/>
    <w:rsid w:val="00544F31"/>
    <w:rsid w:val="005D14CD"/>
    <w:rsid w:val="005F01A6"/>
    <w:rsid w:val="00644FD1"/>
    <w:rsid w:val="006A0B64"/>
    <w:rsid w:val="006F0EC8"/>
    <w:rsid w:val="007922B3"/>
    <w:rsid w:val="00794324"/>
    <w:rsid w:val="0084487C"/>
    <w:rsid w:val="008637C3"/>
    <w:rsid w:val="00935097"/>
    <w:rsid w:val="009B366E"/>
    <w:rsid w:val="009F74AE"/>
    <w:rsid w:val="00AA5DFD"/>
    <w:rsid w:val="00B40C70"/>
    <w:rsid w:val="00B46E44"/>
    <w:rsid w:val="00B9065C"/>
    <w:rsid w:val="00C24E32"/>
    <w:rsid w:val="00C66306"/>
    <w:rsid w:val="00C72235"/>
    <w:rsid w:val="00C756F1"/>
    <w:rsid w:val="00D16501"/>
    <w:rsid w:val="00DC1ECB"/>
    <w:rsid w:val="00DE58B1"/>
    <w:rsid w:val="00E17243"/>
    <w:rsid w:val="00F76508"/>
    <w:rsid w:val="00FD46D1"/>
    <w:rsid w:val="00FE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5F01A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1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qFormat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544F31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544F31"/>
    <w:rPr>
      <w:color w:val="0000FF"/>
      <w:u w:val="single"/>
    </w:rPr>
  </w:style>
  <w:style w:type="character" w:customStyle="1" w:styleId="customeriikru">
    <w:name w:val="customer_iik_ru"/>
    <w:basedOn w:val="a0"/>
    <w:rsid w:val="005F01A6"/>
  </w:style>
  <w:style w:type="character" w:customStyle="1" w:styleId="70">
    <w:name w:val="Заголовок 7 Знак"/>
    <w:basedOn w:val="a0"/>
    <w:link w:val="7"/>
    <w:rsid w:val="005F01A6"/>
    <w:rPr>
      <w:sz w:val="24"/>
      <w:szCs w:val="24"/>
    </w:rPr>
  </w:style>
  <w:style w:type="paragraph" w:styleId="ab">
    <w:name w:val="Body Text"/>
    <w:basedOn w:val="a"/>
    <w:link w:val="ac"/>
    <w:rsid w:val="005F01A6"/>
    <w:pPr>
      <w:jc w:val="both"/>
    </w:pPr>
    <w:rPr>
      <w:rFonts w:ascii="Arial" w:hAnsi="Arial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F01A6"/>
    <w:rPr>
      <w:rFonts w:ascii="Arial" w:hAnsi="Arial"/>
    </w:rPr>
  </w:style>
  <w:style w:type="paragraph" w:styleId="ad">
    <w:name w:val="Subtitle"/>
    <w:basedOn w:val="a"/>
    <w:link w:val="ae"/>
    <w:qFormat/>
    <w:rsid w:val="005F01A6"/>
    <w:pPr>
      <w:jc w:val="center"/>
    </w:pPr>
    <w:rPr>
      <w:rFonts w:ascii="Times New Roman CYR" w:hAnsi="Times New Roman CYR"/>
      <w:b/>
      <w:caps/>
      <w:szCs w:val="20"/>
    </w:rPr>
  </w:style>
  <w:style w:type="character" w:customStyle="1" w:styleId="ae">
    <w:name w:val="Подзаголовок Знак"/>
    <w:basedOn w:val="a0"/>
    <w:link w:val="ad"/>
    <w:rsid w:val="005F01A6"/>
    <w:rPr>
      <w:rFonts w:ascii="Times New Roman CYR" w:hAnsi="Times New Roman CYR"/>
      <w:b/>
      <w:caps/>
      <w:sz w:val="24"/>
    </w:rPr>
  </w:style>
  <w:style w:type="character" w:customStyle="1" w:styleId="banknameru">
    <w:name w:val="bank_name_ru"/>
    <w:basedOn w:val="a0"/>
    <w:rsid w:val="0084487C"/>
  </w:style>
  <w:style w:type="character" w:customStyle="1" w:styleId="af">
    <w:name w:val="a"/>
    <w:rsid w:val="005012FF"/>
    <w:rPr>
      <w:color w:val="333399"/>
      <w:u w:val="single"/>
    </w:rPr>
  </w:style>
  <w:style w:type="character" w:customStyle="1" w:styleId="s0">
    <w:name w:val="s0"/>
    <w:rsid w:val="005012F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012FF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4582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4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433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hange_data('customer_bik','ru')" TargetMode="External"/><Relationship Id="rId13" Type="http://schemas.openxmlformats.org/officeDocument/2006/relationships/hyperlink" Target="javascript:change_data('bank_name','ru'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change_data('bank_name','ru')" TargetMode="External"/><Relationship Id="rId12" Type="http://schemas.openxmlformats.org/officeDocument/2006/relationships/hyperlink" Target="javascript:change_data('customer_bik','ru')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change_data('customer_bik','ru')" TargetMode="External"/><Relationship Id="rId11" Type="http://schemas.openxmlformats.org/officeDocument/2006/relationships/hyperlink" Target="javascript:change_data('bank_name','ru')" TargetMode="External"/><Relationship Id="rId5" Type="http://schemas.openxmlformats.org/officeDocument/2006/relationships/hyperlink" Target="javascript:change_data('bank_name','ru')" TargetMode="External"/><Relationship Id="rId15" Type="http://schemas.openxmlformats.org/officeDocument/2006/relationships/fontTable" Target="fontTable.xml"/><Relationship Id="rId10" Type="http://schemas.openxmlformats.org/officeDocument/2006/relationships/hyperlink" Target="javascript:change_data('customer_bik','ru')" TargetMode="External"/><Relationship Id="rId4" Type="http://schemas.openxmlformats.org/officeDocument/2006/relationships/hyperlink" Target="http://online.zakon.kz/Document/?link_id=1008185337" TargetMode="External"/><Relationship Id="rId9" Type="http://schemas.openxmlformats.org/officeDocument/2006/relationships/hyperlink" Target="javascript:change_data('bank_name','ru')" TargetMode="External"/><Relationship Id="rId14" Type="http://schemas.openxmlformats.org/officeDocument/2006/relationships/hyperlink" Target="javascript:change_data('customer_bik','ru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4699</Words>
  <Characters>26788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19</cp:revision>
  <dcterms:created xsi:type="dcterms:W3CDTF">2022-01-13T10:49:00Z</dcterms:created>
  <dcterms:modified xsi:type="dcterms:W3CDTF">2022-09-16T04:29:00Z</dcterms:modified>
</cp:coreProperties>
</file>